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00" w:before="3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National Chengchi University</w:t>
        <w:br w:type="textWrapping"/>
        <w:t xml:space="preserve"> College of Science</w:t>
        <w:br w:type="textWrapping"/>
        <w:t xml:space="preserve"> Application Form for Reduced Teaching Hours for Full-Time Faculty Members</w:t>
      </w:r>
    </w:p>
    <w:p w:rsidR="00000000" w:rsidDel="00000000" w:rsidP="00000000" w:rsidRDefault="00000000" w:rsidRPr="00000000" w14:paraId="00000002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Application Date:  </w:t>
        <w:tab/>
        <w:tab/>
        <w:tab/>
        <w:tab/>
        <w:tab/>
        <w:tab/>
        <w:t xml:space="preserve">Applicable Semester:</w:t>
      </w:r>
    </w:p>
    <w:p w:rsidR="00000000" w:rsidDel="00000000" w:rsidP="00000000" w:rsidRDefault="00000000" w:rsidRPr="00000000" w14:paraId="00000003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Department/Institute: </w:t>
        <w:tab/>
        <w:tab/>
        <w:tab/>
        <w:tab/>
        <w:tab/>
        <w:tab/>
        <w:t xml:space="preserve">Applicant Name: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1095"/>
        <w:gridCol w:w="2482.5"/>
        <w:gridCol w:w="2482.5"/>
        <w:gridCol w:w="1830"/>
        <w:tblGridChange w:id="0">
          <w:tblGrid>
            <w:gridCol w:w="2310"/>
            <w:gridCol w:w="1095"/>
            <w:gridCol w:w="2482.5"/>
            <w:gridCol w:w="2482.5"/>
            <w:gridCol w:w="18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Basic Teaching Load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□ 12 hours  □ 15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Application Items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Reduction 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Reduction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Newly appointed full-time faculty members may apply for reduced teaching hours within their first two academic years.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Explanation: Joined NCCU in Academic Year ________, Semester ________.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application pertains to Academic Year ________.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(Please attach minutes of the Department Curriculum Committee Meeting.)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Reduction for assisting with College/Department administrative affairs or special duties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Applicant’s Signature: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Department/Institute Chair’s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College of Science Review Results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□ Approved. Approved reduction hours: ________ hours.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Not approved. Reason: ______________________________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Dean:</w:t>
            </w:r>
            <w:r w:rsidDel="00000000" w:rsidR="00000000" w:rsidRPr="00000000">
              <w:rPr>
                <w:rtl w:val="0"/>
              </w:rPr>
              <w:t xml:space="preserve"> 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Note:</w:t>
      </w:r>
    </w:p>
    <w:p w:rsidR="00000000" w:rsidDel="00000000" w:rsidP="00000000" w:rsidRDefault="00000000" w:rsidRPr="00000000" w14:paraId="00000034">
      <w:pPr>
        <w:spacing w:after="300" w:before="300" w:lineRule="auto"/>
        <w:ind w:left="0" w:firstLine="0"/>
        <w:rPr/>
      </w:pPr>
      <w:r w:rsidDel="00000000" w:rsidR="00000000" w:rsidRPr="00000000">
        <w:rPr>
          <w:rtl w:val="0"/>
        </w:rPr>
        <w:t xml:space="preserve">Reduced teaching hours granted under the above categories may not be carried over to future semesters, except when required by departmental teaching needs. The maximum reduction for any full-time faculty member is 3 hours per academic year. Additional fields may be added if necessary. Departments/Institutes should compile all applications and submit them collectively to the College of Science Office.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20.472440944882" w:top="1020.472440944882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